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542925" cy="609600"/>
            <wp:effectExtent l="0" t="0" r="0" b="0"/>
            <wp:docPr id="1" name="Obrázok 1" descr="http://www.kukucinka.eu/fotky/ikony,loga%20a%20miniatury/logo%20s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http://www.kukucinka.eu/fotky/ikony,loga%20a%20miniatury/logo%20skoly.jpg"/>
                    <pic:cNvPicPr>
                      <a:picLocks noChangeAspect="1" noChangeArrowheads="1"/>
                    </pic:cNvPicPr>
                  </pic:nvPicPr>
                  <pic:blipFill>
                    <a:blip r:embed="rId2"/>
                    <a:stretch>
                      <a:fillRect/>
                    </a:stretch>
                  </pic:blipFill>
                  <pic:spPr bwMode="auto">
                    <a:xfrm>
                      <a:off x="0" y="0"/>
                      <a:ext cx="542925" cy="609600"/>
                    </a:xfrm>
                    <a:prstGeom prst="rect">
                      <a:avLst/>
                    </a:prstGeom>
                  </pic:spPr>
                </pic:pic>
              </a:graphicData>
            </a:graphic>
          </wp:inline>
        </w:drawing>
      </w:r>
      <w:r>
        <w:rPr>
          <w:b/>
          <w:u w:val="single"/>
        </w:rPr>
        <w:t>Základná škola Kukučínova ulica 106, 093 03  Vranov nad Topľou</w:t>
      </w:r>
    </w:p>
    <w:p>
      <w:pPr>
        <w:pStyle w:val="Normal"/>
        <w:rPr/>
      </w:pPr>
      <w:r>
        <w:rPr/>
      </w:r>
    </w:p>
    <w:p>
      <w:pPr>
        <w:pStyle w:val="Normal"/>
        <w:rPr/>
      </w:pPr>
      <w:r>
        <w:rPr/>
      </w:r>
    </w:p>
    <w:p>
      <w:pPr>
        <w:pStyle w:val="Normal"/>
        <w:jc w:val="center"/>
        <w:rPr>
          <w:b/>
          <w:sz w:val="28"/>
          <w:szCs w:val="28"/>
        </w:rPr>
      </w:pPr>
      <w:r>
        <w:rPr>
          <w:b/>
          <w:sz w:val="28"/>
          <w:szCs w:val="28"/>
        </w:rPr>
        <w:t>Osobitný spôsob plnenia školskej dochádzky</w:t>
      </w:r>
    </w:p>
    <w:p>
      <w:pPr>
        <w:pStyle w:val="Normal"/>
        <w:jc w:val="center"/>
        <w:rPr>
          <w:b/>
          <w:sz w:val="28"/>
          <w:szCs w:val="28"/>
        </w:rPr>
      </w:pPr>
      <w:r>
        <w:rPr>
          <w:b/>
          <w:sz w:val="28"/>
          <w:szCs w:val="28"/>
        </w:rPr>
      </w:r>
    </w:p>
    <w:p>
      <w:pPr>
        <w:pStyle w:val="Normal"/>
        <w:jc w:val="center"/>
        <w:rPr>
          <w:b/>
          <w:sz w:val="28"/>
          <w:szCs w:val="28"/>
        </w:rPr>
      </w:pPr>
      <w:r>
        <w:rPr>
          <w:b/>
          <w:sz w:val="28"/>
          <w:szCs w:val="28"/>
        </w:rPr>
        <w:t>Individuálny učebný plán</w:t>
      </w:r>
    </w:p>
    <w:p>
      <w:pPr>
        <w:pStyle w:val="Normal"/>
        <w:rPr/>
      </w:pPr>
      <w:r>
        <w:rPr/>
      </w:r>
    </w:p>
    <w:p>
      <w:pPr>
        <w:pStyle w:val="Normal"/>
        <w:rPr/>
      </w:pPr>
      <w:r>
        <w:rPr/>
      </w:r>
    </w:p>
    <w:p>
      <w:pPr>
        <w:pStyle w:val="Normal"/>
        <w:rPr/>
      </w:pPr>
      <w:r>
        <w:rPr/>
      </w:r>
    </w:p>
    <w:p>
      <w:pPr>
        <w:pStyle w:val="Normal"/>
        <w:rPr/>
      </w:pPr>
      <w:r>
        <w:rPr/>
        <w:t xml:space="preserve">       </w:t>
      </w:r>
      <w:r>
        <w:rPr/>
        <w:t>V súlade so zákonom 245/2008 Z.z. o výchove a vzdelávaní a o zmene a doplnení niektorých zákonov (ďalej len „školský zákon“), v zmysle § 23 písmeno f, §26 a §57 o komisionálnej skúške určujeme podmienky osobitného spôsobu plnenia školskej dochádzky formou individuálneho učebného plánu (ďalej len IUP) v Základnej škole, Kukučínova ulica 106, Vranov nad Topľou takto:</w:t>
      </w:r>
    </w:p>
    <w:p>
      <w:pPr>
        <w:pStyle w:val="Normal"/>
        <w:rPr/>
      </w:pPr>
      <w:r>
        <w:rPr/>
      </w:r>
    </w:p>
    <w:p>
      <w:pPr>
        <w:pStyle w:val="Normal"/>
        <w:rPr/>
      </w:pPr>
      <w:r>
        <w:rPr/>
      </w:r>
    </w:p>
    <w:p>
      <w:pPr>
        <w:pStyle w:val="Normal"/>
        <w:jc w:val="center"/>
        <w:rPr>
          <w:b/>
          <w:sz w:val="28"/>
          <w:szCs w:val="28"/>
        </w:rPr>
      </w:pPr>
      <w:r>
        <w:rPr>
          <w:b/>
          <w:sz w:val="28"/>
          <w:szCs w:val="28"/>
        </w:rPr>
        <w:t>Článok 1</w:t>
      </w:r>
    </w:p>
    <w:p>
      <w:pPr>
        <w:pStyle w:val="Normal"/>
        <w:jc w:val="center"/>
        <w:rPr>
          <w:b/>
          <w:sz w:val="28"/>
          <w:szCs w:val="28"/>
        </w:rPr>
      </w:pPr>
      <w:r>
        <w:rPr>
          <w:b/>
          <w:sz w:val="28"/>
          <w:szCs w:val="28"/>
        </w:rPr>
      </w:r>
    </w:p>
    <w:p>
      <w:pPr>
        <w:pStyle w:val="Normal"/>
        <w:jc w:val="center"/>
        <w:rPr>
          <w:b/>
        </w:rPr>
      </w:pPr>
      <w:r>
        <w:rPr>
          <w:b/>
        </w:rPr>
        <w:t>Podmienky povolenia štúdia podľa IUP</w:t>
      </w:r>
    </w:p>
    <w:p>
      <w:pPr>
        <w:pStyle w:val="Normal"/>
        <w:jc w:val="center"/>
        <w:rPr>
          <w:b/>
        </w:rPr>
      </w:pPr>
      <w:r>
        <w:rPr>
          <w:b/>
        </w:rPr>
      </w:r>
    </w:p>
    <w:p>
      <w:pPr>
        <w:pStyle w:val="Normal"/>
        <w:rPr>
          <w:b/>
        </w:rPr>
      </w:pPr>
      <w:r>
        <w:rPr>
          <w:b/>
        </w:rPr>
        <w:t>Podľa §26 školského zákona môže:</w:t>
      </w:r>
    </w:p>
    <w:p>
      <w:pPr>
        <w:pStyle w:val="Normal"/>
        <w:rPr>
          <w:b/>
        </w:rPr>
      </w:pPr>
      <w:r>
        <w:rPr>
          <w:b/>
        </w:rPr>
      </w:r>
    </w:p>
    <w:p>
      <w:pPr>
        <w:pStyle w:val="ListParagraph"/>
        <w:numPr>
          <w:ilvl w:val="0"/>
          <w:numId w:val="1"/>
        </w:numPr>
        <w:rPr/>
      </w:pPr>
      <w:r>
        <w:rPr/>
        <w:t>Vzdelávanie podľa IUP na žiadosť zákonného zástupcu povoliť riaditeľ školy</w:t>
      </w:r>
    </w:p>
    <w:p>
      <w:pPr>
        <w:pStyle w:val="ListParagraph"/>
        <w:numPr>
          <w:ilvl w:val="0"/>
          <w:numId w:val="1"/>
        </w:numPr>
        <w:rPr/>
      </w:pPr>
      <w:r>
        <w:rPr/>
        <w:t>Vzdelávanie podľa IUP riaditeľ školy povoliť žiakovi s nadaním (športovým, umeleckým) alebo zo závažných dôvodov, najmä tehotenstva a materstva</w:t>
      </w:r>
    </w:p>
    <w:p>
      <w:pPr>
        <w:pStyle w:val="ListParagraph"/>
        <w:rPr/>
      </w:pPr>
      <w:r>
        <w:rPr/>
      </w:r>
    </w:p>
    <w:p>
      <w:pPr>
        <w:pStyle w:val="ListParagraph"/>
        <w:jc w:val="center"/>
        <w:rPr>
          <w:b/>
          <w:sz w:val="28"/>
          <w:szCs w:val="28"/>
        </w:rPr>
      </w:pPr>
      <w:r>
        <w:rPr>
          <w:b/>
          <w:sz w:val="28"/>
          <w:szCs w:val="28"/>
        </w:rPr>
        <w:t>Článok 2</w:t>
      </w:r>
    </w:p>
    <w:p>
      <w:pPr>
        <w:pStyle w:val="ListParagraph"/>
        <w:jc w:val="center"/>
        <w:rPr/>
      </w:pPr>
      <w:r>
        <w:rPr/>
      </w:r>
    </w:p>
    <w:p>
      <w:pPr>
        <w:pStyle w:val="ListParagraph"/>
        <w:jc w:val="center"/>
        <w:rPr>
          <w:b/>
        </w:rPr>
      </w:pPr>
      <w:r>
        <w:rPr>
          <w:b/>
        </w:rPr>
        <w:t>Žiadosť o povolenie osobitného spôsobu plnenia školskej dochádzky</w:t>
      </w:r>
    </w:p>
    <w:p>
      <w:pPr>
        <w:pStyle w:val="Normal"/>
        <w:jc w:val="center"/>
        <w:rPr>
          <w:b/>
        </w:rPr>
      </w:pPr>
      <w:r>
        <w:rPr>
          <w:b/>
        </w:rPr>
      </w:r>
    </w:p>
    <w:p>
      <w:pPr>
        <w:pStyle w:val="Normal"/>
        <w:rPr/>
      </w:pPr>
      <w:r>
        <w:rPr/>
      </w:r>
    </w:p>
    <w:p>
      <w:pPr>
        <w:pStyle w:val="Normal"/>
        <w:rPr/>
      </w:pPr>
      <w:r>
        <w:rPr/>
        <w:t>V žiadosti o povolenie osobitného spôsobu plnenia školskej dochádzky žiadateľ uvedie:</w:t>
      </w:r>
    </w:p>
    <w:p>
      <w:pPr>
        <w:pStyle w:val="Normal"/>
        <w:rPr/>
      </w:pPr>
      <w:r>
        <w:rPr/>
      </w:r>
    </w:p>
    <w:p>
      <w:pPr>
        <w:pStyle w:val="ListParagraph"/>
        <w:numPr>
          <w:ilvl w:val="0"/>
          <w:numId w:val="2"/>
        </w:numPr>
        <w:spacing w:lineRule="auto" w:line="276"/>
        <w:rPr/>
      </w:pPr>
      <w:r>
        <w:rPr/>
        <w:t>Meno, priezvisko a bydlisko žiaka</w:t>
      </w:r>
    </w:p>
    <w:p>
      <w:pPr>
        <w:pStyle w:val="ListParagraph"/>
        <w:numPr>
          <w:ilvl w:val="0"/>
          <w:numId w:val="2"/>
        </w:numPr>
        <w:spacing w:lineRule="auto" w:line="276"/>
        <w:rPr/>
      </w:pPr>
      <w:r>
        <w:rPr/>
        <w:t>Dôvod žiadosti o IUP</w:t>
      </w:r>
    </w:p>
    <w:p>
      <w:pPr>
        <w:pStyle w:val="ListParagraph"/>
        <w:numPr>
          <w:ilvl w:val="0"/>
          <w:numId w:val="2"/>
        </w:numPr>
        <w:spacing w:lineRule="auto" w:line="276"/>
        <w:rPr/>
      </w:pPr>
      <w:r>
        <w:rPr/>
        <w:t>Obdobie, v ktorom žiada o IUP</w:t>
      </w:r>
    </w:p>
    <w:p>
      <w:pPr>
        <w:pStyle w:val="ListParagraph"/>
        <w:numPr>
          <w:ilvl w:val="0"/>
          <w:numId w:val="2"/>
        </w:numPr>
        <w:spacing w:lineRule="auto" w:line="276"/>
        <w:rPr/>
      </w:pPr>
      <w:r>
        <w:rPr/>
        <w:t>Potvrdenie športového klubu o aktívnej činnosti s harmonogramom tréningov, sústredení a súťaží na dané obdobie, alebo potvrdenie inštitúcie, ktorá zastrešuje umeleckú činnosť žiaka</w:t>
      </w:r>
    </w:p>
    <w:p>
      <w:pPr>
        <w:pStyle w:val="Normal"/>
        <w:rPr/>
      </w:pPr>
      <w:r>
        <w:rPr/>
      </w:r>
    </w:p>
    <w:p>
      <w:pPr>
        <w:pStyle w:val="Normal"/>
        <w:rPr/>
      </w:pPr>
      <w:r>
        <w:rPr/>
        <w:t>(Žiadosť je prílohou číslo.1 tejto internej normy)</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rPr>
      </w:pPr>
      <w:r>
        <w:rPr>
          <w:b/>
        </w:rPr>
        <w:t>Postup spracovania žiadosti o IUP:</w:t>
      </w:r>
    </w:p>
    <w:p>
      <w:pPr>
        <w:pStyle w:val="Normal"/>
        <w:rPr>
          <w:b/>
        </w:rPr>
      </w:pPr>
      <w:r>
        <w:rPr>
          <w:b/>
        </w:rPr>
      </w:r>
    </w:p>
    <w:p>
      <w:pPr>
        <w:pStyle w:val="ListParagraph"/>
        <w:numPr>
          <w:ilvl w:val="0"/>
          <w:numId w:val="3"/>
        </w:numPr>
        <w:spacing w:lineRule="auto" w:line="276"/>
        <w:rPr/>
      </w:pPr>
      <w:r>
        <w:rPr/>
        <w:t>Žiadosť zákonného zástupcu o IUP je potrebné zaevidovať v doručenej pošte u hospodárky školy</w:t>
      </w:r>
    </w:p>
    <w:p>
      <w:pPr>
        <w:pStyle w:val="ListParagraph"/>
        <w:numPr>
          <w:ilvl w:val="0"/>
          <w:numId w:val="3"/>
        </w:numPr>
        <w:spacing w:lineRule="auto" w:line="276"/>
        <w:rPr/>
      </w:pPr>
      <w:r>
        <w:rPr/>
        <w:t>Zaevidovanú žiadosť hospodárka školy odovzdá riaditeľovi školy</w:t>
      </w:r>
    </w:p>
    <w:p>
      <w:pPr>
        <w:pStyle w:val="ListParagraph"/>
        <w:numPr>
          <w:ilvl w:val="0"/>
          <w:numId w:val="3"/>
        </w:numPr>
        <w:spacing w:lineRule="auto" w:line="276"/>
        <w:rPr/>
      </w:pPr>
      <w:r>
        <w:rPr/>
        <w:t>Na základe žiadosti zákonného zástupcu riaditeľ školy vydá rozhodnutie o povolení osobitného spôsobu plnenia školskej dochádzky. Súčasťou rozhodnutia je IUP</w:t>
      </w:r>
    </w:p>
    <w:p>
      <w:pPr>
        <w:pStyle w:val="ListParagraph"/>
        <w:numPr>
          <w:ilvl w:val="0"/>
          <w:numId w:val="3"/>
        </w:numPr>
        <w:spacing w:lineRule="auto" w:line="276"/>
        <w:rPr/>
      </w:pPr>
      <w:r>
        <w:rPr/>
        <w:t>Triedny učiteľ vypracuje v spolupráci s vyučujúcimi jednotlivých predmetov IUP. Vypracovaný IUP následne prerokuje so školským špeciálnym pedagógom, ktorý ho svojím podpisom odporúči na schválenie riaditeľovi školy.</w:t>
      </w:r>
    </w:p>
    <w:p>
      <w:pPr>
        <w:pStyle w:val="ListParagraph"/>
        <w:numPr>
          <w:ilvl w:val="0"/>
          <w:numId w:val="3"/>
        </w:numPr>
        <w:spacing w:lineRule="auto" w:line="276"/>
        <w:rPr/>
      </w:pPr>
      <w:r>
        <w:rPr/>
        <w:t>Riaditeľ svojim podpisom potvrdí schválenie IUP. Kompletnú dokumentáciu odovzdá riaditeľ školy triednemu učiteľovi.</w:t>
      </w:r>
    </w:p>
    <w:p>
      <w:pPr>
        <w:pStyle w:val="Normal"/>
        <w:spacing w:lineRule="auto" w:line="276"/>
        <w:rPr/>
      </w:pPr>
      <w:r>
        <w:rPr/>
      </w:r>
    </w:p>
    <w:p>
      <w:pPr>
        <w:pStyle w:val="Normal"/>
        <w:rPr/>
      </w:pPr>
      <w:r>
        <w:rPr/>
      </w:r>
    </w:p>
    <w:p>
      <w:pPr>
        <w:pStyle w:val="Normal"/>
        <w:jc w:val="center"/>
        <w:rPr>
          <w:b/>
          <w:sz w:val="28"/>
          <w:szCs w:val="28"/>
        </w:rPr>
      </w:pPr>
      <w:r>
        <w:rPr>
          <w:b/>
          <w:sz w:val="28"/>
          <w:szCs w:val="28"/>
        </w:rPr>
        <w:t>Článok 3</w:t>
      </w:r>
    </w:p>
    <w:p>
      <w:pPr>
        <w:pStyle w:val="Normal"/>
        <w:rPr/>
      </w:pPr>
      <w:r>
        <w:rPr/>
      </w:r>
    </w:p>
    <w:p>
      <w:pPr>
        <w:pStyle w:val="Normal"/>
        <w:jc w:val="center"/>
        <w:rPr>
          <w:b/>
        </w:rPr>
      </w:pPr>
      <w:r>
        <w:rPr>
          <w:b/>
        </w:rPr>
        <w:t>Podmienky a organizácia vzdelávania podľa IUP</w:t>
      </w:r>
    </w:p>
    <w:p>
      <w:pPr>
        <w:pStyle w:val="Normal"/>
        <w:jc w:val="center"/>
        <w:rPr>
          <w:b/>
        </w:rPr>
      </w:pPr>
      <w:r>
        <w:rPr>
          <w:b/>
        </w:rPr>
      </w:r>
    </w:p>
    <w:p>
      <w:pPr>
        <w:pStyle w:val="Normal"/>
        <w:rPr>
          <w:b/>
        </w:rPr>
      </w:pPr>
      <w:r>
        <w:rPr>
          <w:b/>
        </w:rPr>
        <w:t>§ 26 školského zákona ďalej vymedzuje, že:</w:t>
      </w:r>
    </w:p>
    <w:p>
      <w:pPr>
        <w:pStyle w:val="Normal"/>
        <w:spacing w:lineRule="auto" w:line="360"/>
        <w:rPr>
          <w:b/>
        </w:rPr>
      </w:pPr>
      <w:r>
        <w:rPr>
          <w:b/>
        </w:rPr>
      </w:r>
    </w:p>
    <w:p>
      <w:pPr>
        <w:pStyle w:val="ListParagraph"/>
        <w:numPr>
          <w:ilvl w:val="0"/>
          <w:numId w:val="4"/>
        </w:numPr>
        <w:spacing w:lineRule="auto" w:line="360"/>
        <w:rPr/>
      </w:pPr>
      <w:r>
        <w:rPr/>
        <w:t>Súčasne s povolení vzdelávania podľa IUP dohodne riaditeľ školy so zákonným zástupcom žiaka podmienky a organizáciu vzdelávania podľa IUP, ktoré musia byť v súlade so ŠkVP a sú záväzné pre obidve strany</w:t>
      </w:r>
    </w:p>
    <w:p>
      <w:pPr>
        <w:pStyle w:val="ListParagraph"/>
        <w:numPr>
          <w:ilvl w:val="0"/>
          <w:numId w:val="4"/>
        </w:numPr>
        <w:spacing w:lineRule="auto" w:line="360"/>
        <w:rPr/>
      </w:pPr>
      <w:r>
        <w:rPr/>
        <w:t>IUP vypracuje škola v spolupráci s pedagogickými a odbornými zamestnancami školy. IUP schvaľuje riaditeľ školy</w:t>
      </w:r>
    </w:p>
    <w:p>
      <w:pPr>
        <w:pStyle w:val="ListParagraph"/>
        <w:numPr>
          <w:ilvl w:val="0"/>
          <w:numId w:val="4"/>
        </w:numPr>
        <w:spacing w:lineRule="auto" w:line="360"/>
        <w:rPr/>
      </w:pPr>
      <w:r>
        <w:rPr/>
        <w:t>Pre žiaka je platný ŠkVP schválený na daný školský rok</w:t>
      </w:r>
    </w:p>
    <w:p>
      <w:pPr>
        <w:pStyle w:val="ListParagraph"/>
        <w:numPr>
          <w:ilvl w:val="0"/>
          <w:numId w:val="4"/>
        </w:numPr>
        <w:spacing w:lineRule="auto" w:line="360"/>
        <w:rPr/>
      </w:pPr>
      <w:r>
        <w:rPr/>
        <w:t>Koordinátorom štúdia je triedny učiteľ</w:t>
      </w:r>
    </w:p>
    <w:p>
      <w:pPr>
        <w:pStyle w:val="ListParagraph"/>
        <w:numPr>
          <w:ilvl w:val="0"/>
          <w:numId w:val="4"/>
        </w:numPr>
        <w:spacing w:lineRule="auto" w:line="360"/>
        <w:rPr/>
      </w:pPr>
      <w:r>
        <w:rPr/>
        <w:t>Dochádzka žiaka sa zapisuje do triednej knihy, aby mal triedny učiteľ prehľad o prítomnosti žiaka na vyučovaní. Do počtu vymeškaných hodín ku klasifikačnému obdobiu sa však jeho neprítomnosť nezapočítava (ide o neprítomnosť súvisiacu  s dôvodom schválenia IUP)</w:t>
      </w:r>
    </w:p>
    <w:p>
      <w:pPr>
        <w:pStyle w:val="ListParagraph"/>
        <w:numPr>
          <w:ilvl w:val="0"/>
          <w:numId w:val="4"/>
        </w:numPr>
        <w:spacing w:lineRule="auto" w:line="360"/>
        <w:rPr/>
      </w:pPr>
      <w:r>
        <w:rPr/>
      </w:r>
    </w:p>
    <w:p>
      <w:pPr>
        <w:pStyle w:val="ListParagraph"/>
        <w:spacing w:lineRule="auto" w:line="360"/>
        <w:rPr/>
      </w:pPr>
      <w:r>
        <w:rPr/>
        <w:t>Triedny učiteľ zapíše do katalógového listu žiaka:</w:t>
      </w:r>
    </w:p>
    <w:p>
      <w:pPr>
        <w:pStyle w:val="Normal"/>
        <w:spacing w:lineRule="auto" w:line="360"/>
        <w:rPr/>
      </w:pPr>
      <w:r>
        <w:rPr/>
      </w:r>
    </w:p>
    <w:p>
      <w:pPr>
        <w:pStyle w:val="ListParagraph"/>
        <w:spacing w:lineRule="auto" w:line="360"/>
        <w:rPr/>
      </w:pPr>
      <w:r>
        <w:rPr/>
        <w:t>Rozhodnutím riaditeľa školy č....................žiakovi/žiačke bolo povolené štúdium podľa individuálneho učebného plánu v školskom roku 20xx/20xx od.....................do....................</w:t>
      </w:r>
    </w:p>
    <w:p>
      <w:pPr>
        <w:pStyle w:val="Normal"/>
        <w:rPr/>
      </w:pPr>
      <w:r>
        <w:rPr/>
      </w:r>
    </w:p>
    <w:p>
      <w:pPr>
        <w:pStyle w:val="Normal"/>
        <w:spacing w:lineRule="auto" w:line="360"/>
        <w:rPr/>
      </w:pPr>
      <w:r>
        <w:rPr/>
        <w:t xml:space="preserve">V prípade splnenia konkrétnych požiadaviek z jednotlivých vyučovacích predmetov potrebných ku klasifikácii žiaka s IUP môže byť žiak na konci klasifikačného obdobia riadne klasifikovaný. V prípade, že z niektorého predmetu dohodnuté požiadavky nesplní, klasifikuje sa za každý polrok na základe výsledkov komisionálnej skúšky z daných predmetov. </w:t>
      </w:r>
    </w:p>
    <w:p>
      <w:pPr>
        <w:pStyle w:val="Normal"/>
        <w:spacing w:lineRule="auto" w:line="360"/>
        <w:rPr/>
      </w:pPr>
      <w:r>
        <w:rPr/>
      </w:r>
    </w:p>
    <w:p>
      <w:pPr>
        <w:pStyle w:val="Normal"/>
        <w:spacing w:lineRule="auto" w:line="360"/>
        <w:rPr/>
      </w:pPr>
      <w:r>
        <w:rPr/>
        <w:t>Vzor stanovených kritérií a podmienok IUP za jednotlivé vyučovacie predmety je súčasťou Prílohy č.2 tejto internej normy.</w:t>
      </w:r>
    </w:p>
    <w:p>
      <w:pPr>
        <w:pStyle w:val="Normal"/>
        <w:rPr/>
      </w:pPr>
      <w:r>
        <w:rPr/>
      </w:r>
    </w:p>
    <w:p>
      <w:pPr>
        <w:pStyle w:val="Normal"/>
        <w:jc w:val="center"/>
        <w:rPr>
          <w:b/>
          <w:sz w:val="28"/>
          <w:szCs w:val="28"/>
        </w:rPr>
      </w:pPr>
      <w:r>
        <w:rPr>
          <w:b/>
          <w:sz w:val="28"/>
          <w:szCs w:val="28"/>
        </w:rPr>
        <w:t>Článok 4</w:t>
      </w:r>
    </w:p>
    <w:p>
      <w:pPr>
        <w:pStyle w:val="Normal"/>
        <w:jc w:val="center"/>
        <w:rPr>
          <w:b/>
          <w:sz w:val="28"/>
          <w:szCs w:val="28"/>
        </w:rPr>
      </w:pPr>
      <w:r>
        <w:rPr>
          <w:b/>
          <w:sz w:val="28"/>
          <w:szCs w:val="28"/>
        </w:rPr>
      </w:r>
    </w:p>
    <w:p>
      <w:pPr>
        <w:pStyle w:val="Normal"/>
        <w:jc w:val="center"/>
        <w:rPr>
          <w:b/>
          <w:sz w:val="28"/>
          <w:szCs w:val="28"/>
        </w:rPr>
      </w:pPr>
      <w:r>
        <w:rPr>
          <w:b/>
          <w:sz w:val="28"/>
          <w:szCs w:val="28"/>
        </w:rPr>
        <w:t>Komisionálna skúška</w:t>
      </w:r>
    </w:p>
    <w:p>
      <w:pPr>
        <w:pStyle w:val="Normal"/>
        <w:spacing w:lineRule="auto" w:line="276"/>
        <w:jc w:val="center"/>
        <w:rPr>
          <w:b/>
          <w:sz w:val="28"/>
          <w:szCs w:val="28"/>
        </w:rPr>
      </w:pPr>
      <w:r>
        <w:rPr>
          <w:b/>
          <w:sz w:val="28"/>
          <w:szCs w:val="28"/>
        </w:rPr>
      </w:r>
    </w:p>
    <w:p>
      <w:pPr>
        <w:pStyle w:val="Normal"/>
        <w:spacing w:lineRule="auto" w:line="276"/>
        <w:rPr/>
      </w:pPr>
      <w:r>
        <w:rPr/>
        <w:t>Pri plnení osobitného spôsobu školskej dochádzky podľa § 23 a §26 školského zákona sa žiak klasifikuje podľa výsledkov komisionálnej skúšky v prípade, že žiak z niektorého predmetu dohodnuté požiadavky nesplní.</w:t>
      </w:r>
    </w:p>
    <w:p>
      <w:pPr>
        <w:pStyle w:val="Normal"/>
        <w:spacing w:lineRule="auto" w:line="276"/>
        <w:rPr/>
      </w:pPr>
      <w:r>
        <w:rPr/>
      </w:r>
    </w:p>
    <w:p>
      <w:pPr>
        <w:pStyle w:val="Normal"/>
        <w:spacing w:lineRule="auto" w:line="276"/>
        <w:rPr/>
      </w:pPr>
      <w:r>
        <w:rPr/>
        <w:t>Komisia pre komisionálne skúšky má najmenej troch členov. Komisia sa skladá z predsedu, ktorým je spravidla riaditeľ školy alebo ním poverený učiteľ, skúšajúceho učiteľa, ktorým je spravidla učiteľ vyučujúci žiaka príslušný predmet a prísediaceho, ktorý spĺňa kvalifikačné predpoklady pre príslušný alebo príbuzný vyučovací predmet.</w:t>
      </w:r>
    </w:p>
    <w:p>
      <w:pPr>
        <w:pStyle w:val="Normal"/>
        <w:spacing w:lineRule="auto" w:line="276"/>
        <w:rPr/>
      </w:pPr>
      <w:r>
        <w:rPr/>
      </w:r>
    </w:p>
    <w:p>
      <w:pPr>
        <w:pStyle w:val="Normal"/>
        <w:spacing w:lineRule="auto" w:line="276"/>
        <w:rPr/>
      </w:pPr>
      <w:r>
        <w:rPr/>
        <w:t xml:space="preserve">Výsledok komisionálnej skúšky vyhlási predseda komisie verejne v deň konania skúšky. Výsledok každej komisionálnej skúšky je pre klasifikáciu žiaka konečný. </w:t>
      </w:r>
    </w:p>
    <w:p>
      <w:pPr>
        <w:pStyle w:val="Normal"/>
        <w:spacing w:lineRule="auto" w:line="276"/>
        <w:rPr/>
      </w:pPr>
      <w:r>
        <w:rPr/>
      </w:r>
    </w:p>
    <w:p>
      <w:pPr>
        <w:pStyle w:val="Normal"/>
        <w:spacing w:lineRule="auto" w:line="276"/>
        <w:rPr/>
      </w:pPr>
      <w:r>
        <w:rPr/>
        <w:t xml:space="preserve">O možnosti vykonať komisionálnu skúšku podľa § 57odseku 1 písmeno h rozhoduje riaditeľ školy. Termín komisionálnej skúšky za prvý polrok je zvyčajne počas prvého polroka stanovený najneskôr do 30.marca, termín komisionálnej skúšky za druhý polrok je zvyčajne počas druhého polroka stanovený najneskôr do 31. augusta daného školského roku. </w:t>
      </w:r>
    </w:p>
    <w:p>
      <w:pPr>
        <w:pStyle w:val="Normal"/>
        <w:spacing w:lineRule="auto" w:line="276"/>
        <w:rPr/>
      </w:pPr>
      <w:r>
        <w:rPr/>
      </w:r>
    </w:p>
    <w:p>
      <w:pPr>
        <w:pStyle w:val="Normal"/>
        <w:spacing w:lineRule="auto" w:line="276"/>
        <w:rPr/>
      </w:pPr>
      <w:r>
        <w:rPr/>
        <w:t xml:space="preserve">Žiak, ktorý bez závažných dôvodov nepríde na komisionálnu skúšku sa klasifikuje z vyučovacieho predmetu, z ktorého mal konať komisionálnu skúšku stupňom prospechu nedostatočný. </w:t>
      </w:r>
    </w:p>
    <w:p>
      <w:pPr>
        <w:pStyle w:val="Normal"/>
        <w:spacing w:lineRule="auto" w:line="276"/>
        <w:rPr/>
      </w:pPr>
      <w:r>
        <w:rPr/>
      </w:r>
    </w:p>
    <w:p>
      <w:pPr>
        <w:pStyle w:val="Normal"/>
        <w:spacing w:lineRule="auto" w:line="276"/>
        <w:rPr/>
      </w:pPr>
      <w:r>
        <w:rPr/>
        <w:t xml:space="preserve">Každé bezdôvodné meškanie na komisionálnu skúšku ( viac ako 10 min.) sa považuje za neúčasť na komisionálnej skúške a pri klasifikácii sa postupuje ako v predchádzajúcom bode. </w:t>
      </w:r>
    </w:p>
    <w:p>
      <w:pPr>
        <w:pStyle w:val="Normal"/>
        <w:spacing w:lineRule="auto" w:line="276"/>
        <w:rPr/>
      </w:pPr>
      <w:r>
        <w:rPr/>
      </w:r>
    </w:p>
    <w:p>
      <w:pPr>
        <w:pStyle w:val="Normal"/>
        <w:spacing w:lineRule="auto" w:line="276"/>
        <w:rPr/>
      </w:pPr>
      <w:r>
        <w:rPr/>
        <w:t>Plnoletý žiak alebo zákonný zástupca žiaka musí najneskôr 30 minút pred začiatkom skúšky oznámiť, že sa jej žiak z odôvodnených príčin nezúčastní a najneskôr do 24 hodín doložiť písomné potvrdenie o týchto príčinách, pričom potvrdenie od plnoletého žiaka alebo zákonného zástupcu žiaka sa neuznáva</w:t>
      </w:r>
    </w:p>
    <w:p>
      <w:pPr>
        <w:pStyle w:val="Normal"/>
        <w:spacing w:lineRule="auto" w:line="276"/>
        <w:rPr/>
      </w:pPr>
      <w:r>
        <w:rPr/>
      </w:r>
    </w:p>
    <w:p>
      <w:pPr>
        <w:pStyle w:val="Normal"/>
        <w:rPr/>
      </w:pPr>
      <w:r>
        <w:rPr/>
      </w:r>
    </w:p>
    <w:p>
      <w:pPr>
        <w:pStyle w:val="Normal"/>
        <w:rPr/>
      </w:pPr>
      <w:r>
        <w:rPr/>
      </w:r>
    </w:p>
    <w:p>
      <w:pPr>
        <w:pStyle w:val="Normal"/>
        <w:jc w:val="center"/>
        <w:rPr>
          <w:b/>
          <w:sz w:val="28"/>
          <w:szCs w:val="28"/>
        </w:rPr>
      </w:pPr>
      <w:r>
        <w:rPr>
          <w:b/>
          <w:sz w:val="28"/>
          <w:szCs w:val="28"/>
        </w:rPr>
        <w:t>Článok 5</w:t>
      </w:r>
    </w:p>
    <w:p>
      <w:pPr>
        <w:pStyle w:val="Normal"/>
        <w:jc w:val="center"/>
        <w:rPr>
          <w:b/>
        </w:rPr>
      </w:pPr>
      <w:r>
        <w:rPr>
          <w:b/>
        </w:rPr>
      </w:r>
    </w:p>
    <w:p>
      <w:pPr>
        <w:pStyle w:val="Normal"/>
        <w:jc w:val="center"/>
        <w:rPr>
          <w:b/>
        </w:rPr>
      </w:pPr>
      <w:r>
        <w:rPr>
          <w:b/>
        </w:rPr>
        <w:t>Doplňujúce ustanovenie</w:t>
      </w:r>
    </w:p>
    <w:p>
      <w:pPr>
        <w:pStyle w:val="Normal"/>
        <w:jc w:val="center"/>
        <w:rPr>
          <w:b/>
        </w:rPr>
      </w:pPr>
      <w:r>
        <w:rPr>
          <w:b/>
        </w:rPr>
      </w:r>
    </w:p>
    <w:p>
      <w:pPr>
        <w:pStyle w:val="Normal"/>
        <w:spacing w:lineRule="auto" w:line="360"/>
        <w:rPr/>
      </w:pPr>
      <w:r>
        <w:rPr/>
        <w:t xml:space="preserve">V prípade nedodržania stanoveného termínu u žiakov s povinnou školskou dochádzkou do 16 rokov je škola povinná ohlásiť príslušným orgánom zanedbanie povinnej školskej dochádzky. V prípade nedodržania podmienok štúdia podľa IUP  môže riaditeľ školy rozhodnúť o zrušení osobitného spôsobu plnenia školskej dochádzky . </w:t>
      </w:r>
    </w:p>
    <w:p>
      <w:pPr>
        <w:pStyle w:val="Normal"/>
        <w:spacing w:lineRule="auto" w:line="360"/>
        <w:rPr/>
      </w:pPr>
      <w:r>
        <w:rPr/>
      </w:r>
    </w:p>
    <w:p>
      <w:pPr>
        <w:pStyle w:val="Normal"/>
        <w:spacing w:lineRule="auto" w:line="360"/>
        <w:rPr/>
      </w:pPr>
      <w:r>
        <w:rPr/>
        <w:t xml:space="preserve">Na vysvedčení žiaka v časti „Doložka“ sa uvedie: </w:t>
      </w:r>
    </w:p>
    <w:p>
      <w:pPr>
        <w:pStyle w:val="Normal"/>
        <w:spacing w:lineRule="auto" w:line="360"/>
        <w:rPr/>
      </w:pPr>
      <w:r>
        <w:rPr/>
        <w:t>„</w:t>
      </w:r>
      <w:r>
        <w:rPr/>
        <w:t>Žiak študoval podľa individuálneho učebného plánu.“</w:t>
      </w:r>
    </w:p>
    <w:p>
      <w:pPr>
        <w:pStyle w:val="Normal"/>
        <w:spacing w:lineRule="auto" w:line="360"/>
        <w:rPr/>
      </w:pPr>
      <w:r>
        <w:rPr/>
      </w:r>
    </w:p>
    <w:p>
      <w:pPr>
        <w:pStyle w:val="Normal"/>
        <w:spacing w:lineRule="auto" w:line="360"/>
        <w:rPr/>
      </w:pPr>
      <w:r>
        <w:rPr/>
      </w:r>
    </w:p>
    <w:p>
      <w:pPr>
        <w:pStyle w:val="Normal"/>
        <w:jc w:val="center"/>
        <w:rPr>
          <w:b/>
          <w:sz w:val="28"/>
          <w:szCs w:val="28"/>
        </w:rPr>
      </w:pPr>
      <w:r>
        <w:rPr>
          <w:b/>
          <w:sz w:val="28"/>
          <w:szCs w:val="28"/>
        </w:rPr>
        <w:t>Článok 6</w:t>
      </w:r>
    </w:p>
    <w:p>
      <w:pPr>
        <w:pStyle w:val="Normal"/>
        <w:jc w:val="center"/>
        <w:rPr>
          <w:b/>
        </w:rPr>
      </w:pPr>
      <w:r>
        <w:rPr>
          <w:b/>
        </w:rPr>
      </w:r>
    </w:p>
    <w:p>
      <w:pPr>
        <w:pStyle w:val="Normal"/>
        <w:jc w:val="center"/>
        <w:rPr>
          <w:b/>
        </w:rPr>
      </w:pPr>
      <w:r>
        <w:rPr>
          <w:b/>
        </w:rPr>
        <w:t>Záverečné ustanovenie</w:t>
      </w:r>
    </w:p>
    <w:p>
      <w:pPr>
        <w:pStyle w:val="Normal"/>
        <w:rPr/>
      </w:pPr>
      <w:r>
        <w:rPr/>
      </w:r>
    </w:p>
    <w:p>
      <w:pPr>
        <w:pStyle w:val="Normal"/>
        <w:rPr/>
      </w:pPr>
      <w:r>
        <w:rPr/>
        <w:t xml:space="preserve">Táto interná norma bola schválená dňa: </w:t>
      </w:r>
    </w:p>
    <w:p>
      <w:pPr>
        <w:pStyle w:val="Normal"/>
        <w:rPr/>
      </w:pPr>
      <w:r>
        <w:rPr/>
      </w:r>
    </w:p>
    <w:p>
      <w:pPr>
        <w:pStyle w:val="Normal"/>
        <w:rPr/>
      </w:pPr>
      <w:r>
        <w:rPr/>
        <w:t>Táto interná norma nadobudne účinnosť v plnom rozsahu dňa: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PaedDr. Martin Babiak</w:t>
      </w:r>
    </w:p>
    <w:p>
      <w:pPr>
        <w:pStyle w:val="Normal"/>
        <w:rPr/>
      </w:pPr>
      <w:r>
        <w:rPr/>
        <w:t xml:space="preserve">                                                                                                 </w:t>
      </w:r>
      <w:r>
        <w:rPr/>
        <w:t>Riaditeľ školy</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___________________________________________________________________________</w:t>
      </w:r>
    </w:p>
    <w:p>
      <w:pPr>
        <w:pStyle w:val="Normal"/>
        <w:jc w:val="center"/>
        <w:rPr/>
      </w:pPr>
      <w:r>
        <w:rPr/>
        <w:t>(Priezvisko, meno, adresa, kontakt na zákonného zástupcu)</w:t>
      </w:r>
    </w:p>
    <w:p>
      <w:pPr>
        <w:pStyle w:val="Normal"/>
        <w:rPr/>
      </w:pPr>
      <w:r>
        <w:rPr/>
      </w:r>
    </w:p>
    <w:p>
      <w:pPr>
        <w:pStyle w:val="Normal"/>
        <w:rPr/>
      </w:pPr>
      <w:r>
        <w:rPr/>
      </w:r>
    </w:p>
    <w:p>
      <w:pPr>
        <w:pStyle w:val="Normal"/>
        <w:rPr/>
      </w:pPr>
      <w:r>
        <w:rPr/>
      </w:r>
    </w:p>
    <w:p>
      <w:pPr>
        <w:pStyle w:val="Normal"/>
        <w:rPr/>
      </w:pPr>
      <w:r>
        <w:rPr/>
      </w:r>
    </w:p>
    <w:p>
      <w:pPr>
        <w:pStyle w:val="Normal"/>
        <w:spacing w:lineRule="auto" w:line="360"/>
        <w:rPr/>
      </w:pPr>
      <w:r>
        <w:rPr/>
        <w:t xml:space="preserve">                                                                                                         </w:t>
      </w:r>
      <w:r>
        <w:rPr/>
        <w:t>Základná škola</w:t>
      </w:r>
    </w:p>
    <w:p>
      <w:pPr>
        <w:pStyle w:val="Normal"/>
        <w:spacing w:lineRule="auto" w:line="360"/>
        <w:rPr/>
      </w:pPr>
      <w:r>
        <w:rPr/>
        <w:t xml:space="preserve">                                                                                                         </w:t>
      </w:r>
      <w:r>
        <w:rPr/>
        <w:t>Kukučínova ulica 106</w:t>
      </w:r>
    </w:p>
    <w:p>
      <w:pPr>
        <w:pStyle w:val="Normal"/>
        <w:spacing w:lineRule="auto" w:line="360"/>
        <w:rPr/>
      </w:pPr>
      <w:r>
        <w:rPr/>
        <w:t xml:space="preserve">                                                                                                         </w:t>
      </w:r>
      <w:r>
        <w:rPr/>
        <w:t xml:space="preserve">093 03 Vranov nad Topľou </w:t>
      </w:r>
    </w:p>
    <w:p>
      <w:pPr>
        <w:pStyle w:val="Normal"/>
        <w:rPr/>
      </w:pPr>
      <w:r>
        <w:rPr/>
      </w:r>
    </w:p>
    <w:p>
      <w:pPr>
        <w:pStyle w:val="Normal"/>
        <w:rPr/>
      </w:pPr>
      <w:r>
        <w:rPr/>
      </w:r>
    </w:p>
    <w:p>
      <w:pPr>
        <w:pStyle w:val="Normal"/>
        <w:spacing w:lineRule="auto" w:line="480"/>
        <w:rPr/>
      </w:pPr>
      <w:r>
        <w:rPr/>
        <w:t xml:space="preserve">Vec: </w:t>
      </w:r>
    </w:p>
    <w:p>
      <w:pPr>
        <w:pStyle w:val="Normal"/>
        <w:spacing w:lineRule="auto" w:line="480"/>
        <w:rPr/>
      </w:pPr>
      <w:r>
        <w:rPr>
          <w:b/>
        </w:rPr>
        <w:t>Žiadosť o individuálny učebný plán</w:t>
      </w:r>
      <w:r>
        <w:rPr/>
        <w:t xml:space="preserve"> ( osobitná forma plnenia školskej dochádzky )              V zmysle §26 zákona NR SR č.245/2008 Z.z. Vás týmto žiadam o povolenie osobitného spôsobu plnenia školskej dochádzky formou </w:t>
      </w:r>
      <w:r>
        <w:rPr>
          <w:b/>
        </w:rPr>
        <w:t>individuálneho učebného plánu</w:t>
      </w:r>
      <w:r>
        <w:rPr/>
        <w:t xml:space="preserve"> pre svojho syna/dcéru, žiaka Základnej školy Kukučínova ulica 106 vo Vranove nad Topľou. </w:t>
      </w:r>
    </w:p>
    <w:p>
      <w:pPr>
        <w:pStyle w:val="Normal"/>
        <w:spacing w:lineRule="auto" w:line="480"/>
        <w:rPr/>
      </w:pPr>
      <w:r>
        <w:rPr/>
      </w:r>
    </w:p>
    <w:p>
      <w:pPr>
        <w:pStyle w:val="Normal"/>
        <w:spacing w:lineRule="auto" w:line="480"/>
        <w:rPr/>
      </w:pPr>
      <w:r>
        <w:rPr/>
        <w:t>meno ............................................................................................................................... narodený/-á ................................................. v ........................................................................ bytom ...................................................................................................................................</w:t>
      </w:r>
    </w:p>
    <w:p>
      <w:pPr>
        <w:pStyle w:val="Normal"/>
        <w:spacing w:lineRule="auto" w:line="480"/>
        <w:rPr/>
      </w:pPr>
      <w:r>
        <w:rPr/>
      </w:r>
    </w:p>
    <w:p>
      <w:pPr>
        <w:pStyle w:val="Normal"/>
        <w:spacing w:lineRule="auto" w:line="480"/>
        <w:rPr/>
      </w:pPr>
      <w:r>
        <w:rPr/>
        <w:t xml:space="preserve">žiaka/žiačky ............................ triedy v školskom roku 20....../20...... </w:t>
      </w:r>
    </w:p>
    <w:p>
      <w:pPr>
        <w:pStyle w:val="Normal"/>
        <w:spacing w:lineRule="auto" w:line="480"/>
        <w:rPr/>
      </w:pPr>
      <w:r>
        <w:rPr/>
      </w:r>
    </w:p>
    <w:p>
      <w:pPr>
        <w:pStyle w:val="Normal"/>
        <w:spacing w:lineRule="auto" w:line="480"/>
        <w:rPr>
          <w:u w:val="single"/>
        </w:rPr>
      </w:pPr>
      <w:r>
        <w:rPr>
          <w:u w:val="single"/>
        </w:rPr>
        <w:t xml:space="preserve">Odôvodnenie: </w:t>
      </w:r>
    </w:p>
    <w:p>
      <w:pPr>
        <w:pStyle w:val="Normal"/>
        <w:spacing w:lineRule="auto" w:line="480"/>
        <w:rPr/>
      </w:pPr>
      <w:r>
        <w:rPr/>
        <w:t>O individuálny učebný plán žiadam z dôvodu: .............................................................................................................................................................................................................................................................................................................</w:t>
      </w:r>
    </w:p>
    <w:p>
      <w:pPr>
        <w:pStyle w:val="Normal"/>
        <w:spacing w:lineRule="auto" w:line="480"/>
        <w:rPr/>
      </w:pPr>
      <w:r>
        <w:rPr/>
        <w:t xml:space="preserve"> </w:t>
      </w:r>
      <w:r>
        <w:rPr/>
        <w:t>V ..................................................                                            ............................................</w:t>
      </w:r>
    </w:p>
    <w:p>
      <w:pPr>
        <w:pStyle w:val="Normal"/>
        <w:spacing w:lineRule="auto" w:line="480"/>
        <w:rPr/>
      </w:pPr>
      <w:r>
        <w:rPr/>
        <w:t xml:space="preserve">                                                                                                    </w:t>
      </w:r>
      <w:r>
        <w:rPr/>
        <w:t>podpis zákonného zástupcu</w:t>
      </w:r>
    </w:p>
    <w:p>
      <w:pPr>
        <w:pStyle w:val="Normal"/>
        <w:rPr/>
      </w:pPr>
      <w:r>
        <w:rPr/>
      </w:r>
    </w:p>
    <w:p>
      <w:pPr>
        <w:pStyle w:val="Normal"/>
        <w:jc w:val="center"/>
        <w:rPr/>
      </w:pPr>
      <w:r>
        <w:rPr/>
        <w:drawing>
          <wp:inline distT="0" distB="0" distL="0" distR="0">
            <wp:extent cx="542925" cy="609600"/>
            <wp:effectExtent l="0" t="0" r="0" b="0"/>
            <wp:docPr id="2" name="Obrázok 3" descr="http://www.kukucinka.eu/fotky/ikony,loga%20a%20miniatury/logo%20s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3" descr="http://www.kukucinka.eu/fotky/ikony,loga%20a%20miniatury/logo%20skoly.jpg"/>
                    <pic:cNvPicPr>
                      <a:picLocks noChangeAspect="1" noChangeArrowheads="1"/>
                    </pic:cNvPicPr>
                  </pic:nvPicPr>
                  <pic:blipFill>
                    <a:blip r:embed="rId3"/>
                    <a:stretch>
                      <a:fillRect/>
                    </a:stretch>
                  </pic:blipFill>
                  <pic:spPr bwMode="auto">
                    <a:xfrm>
                      <a:off x="0" y="0"/>
                      <a:ext cx="542925" cy="609600"/>
                    </a:xfrm>
                    <a:prstGeom prst="rect">
                      <a:avLst/>
                    </a:prstGeom>
                  </pic:spPr>
                </pic:pic>
              </a:graphicData>
            </a:graphic>
          </wp:inline>
        </w:drawing>
      </w:r>
      <w:r>
        <w:rPr>
          <w:b/>
          <w:u w:val="single"/>
        </w:rPr>
        <w:t>Základná škola Kukučínova ulica 106, 093 03  Vranov nad Topľou</w:t>
      </w:r>
    </w:p>
    <w:p>
      <w:pPr>
        <w:pStyle w:val="Normal"/>
        <w:rPr/>
      </w:pPr>
      <w:r>
        <w:rPr/>
      </w:r>
    </w:p>
    <w:p>
      <w:pPr>
        <w:pStyle w:val="Normal"/>
        <w:rPr/>
      </w:pPr>
      <w:r>
        <w:rPr/>
      </w:r>
    </w:p>
    <w:p>
      <w:pPr>
        <w:pStyle w:val="Normal"/>
        <w:spacing w:lineRule="auto" w:line="276"/>
        <w:rPr/>
      </w:pPr>
      <w:r>
        <w:rPr/>
      </w:r>
    </w:p>
    <w:p>
      <w:pPr>
        <w:pStyle w:val="Normal"/>
        <w:spacing w:lineRule="auto" w:line="276"/>
        <w:jc w:val="center"/>
        <w:rPr>
          <w:b/>
        </w:rPr>
      </w:pPr>
      <w:r>
        <w:rPr>
          <w:b/>
        </w:rPr>
        <w:t xml:space="preserve">Všeobecné podmienky a kritériá hodnotenia                                                                    žiaka vzdelávaného podľa individuálneho učebného plánu (IUP) </w:t>
      </w:r>
    </w:p>
    <w:p>
      <w:pPr>
        <w:pStyle w:val="Normal"/>
        <w:jc w:val="center"/>
        <w:rPr>
          <w:b/>
        </w:rPr>
      </w:pPr>
      <w:r>
        <w:rPr>
          <w:b/>
        </w:rPr>
      </w:r>
    </w:p>
    <w:p>
      <w:pPr>
        <w:pStyle w:val="Normal"/>
        <w:jc w:val="center"/>
        <w:rPr>
          <w:b/>
        </w:rPr>
      </w:pPr>
      <w:r>
        <w:rPr>
          <w:b/>
        </w:rPr>
      </w:r>
    </w:p>
    <w:p>
      <w:pPr>
        <w:pStyle w:val="Normal"/>
        <w:spacing w:lineRule="auto" w:line="480"/>
        <w:jc w:val="center"/>
        <w:rPr/>
      </w:pPr>
      <w:r>
        <w:rPr>
          <w:b/>
        </w:rPr>
        <w:t>Meno žiaka:</w:t>
      </w:r>
      <w:r>
        <w:rPr/>
        <w:t xml:space="preserve"> ................................................................................................................................ </w:t>
      </w:r>
    </w:p>
    <w:p>
      <w:pPr>
        <w:pStyle w:val="Normal"/>
        <w:spacing w:lineRule="auto" w:line="480"/>
        <w:rPr/>
      </w:pPr>
      <w:r>
        <w:rPr/>
        <w:t xml:space="preserve"> </w:t>
      </w:r>
      <w:r>
        <w:rPr/>
        <w:t xml:space="preserve">Školský  rok: .......................................... Trieda: .......................................... </w:t>
      </w:r>
    </w:p>
    <w:p>
      <w:pPr>
        <w:pStyle w:val="Normal"/>
        <w:spacing w:lineRule="auto" w:line="480"/>
        <w:rPr/>
      </w:pPr>
      <w:r>
        <w:rPr>
          <w:b/>
        </w:rPr>
        <w:t>Individuálny učebný plán pre predmety:</w:t>
      </w:r>
      <w:r>
        <w:rPr/>
        <w:t xml:space="preserve"> ..............................................................................................................................................................................................................................................................................................................</w:t>
      </w:r>
    </w:p>
    <w:p>
      <w:pPr>
        <w:pStyle w:val="Normal"/>
        <w:spacing w:lineRule="auto" w:line="360"/>
        <w:rPr/>
      </w:pPr>
      <w:r>
        <w:rPr>
          <w:b/>
        </w:rPr>
        <w:t>Dôvod IUP:</w:t>
      </w:r>
      <w:r>
        <w:rPr/>
        <w:t xml:space="preserve"> ................................................................................................................................ Na základe rozhodnutia riaditeľa školy č. ............................................ zo dňa ........................ vymedzujem horeuvedenému žiakovi nasledujúce podmienky IUP: </w:t>
      </w:r>
    </w:p>
    <w:p>
      <w:pPr>
        <w:pStyle w:val="Normal"/>
        <w:spacing w:lineRule="auto" w:line="360"/>
        <w:rPr/>
      </w:pPr>
      <w:r>
        <w:rPr/>
      </w:r>
    </w:p>
    <w:p>
      <w:pPr>
        <w:pStyle w:val="Normal"/>
        <w:spacing w:lineRule="auto" w:line="360"/>
        <w:rPr/>
      </w:pPr>
      <w:r>
        <w:rPr/>
        <w:t>1. Pre žiaka študujúceho podľa IUP je platný Školský vzdelávací program schválený pre daný  školský rok. Koordinátorom štúdia je triedny učiteľ. Dochádzka žiaka sa eviduje v triednej knihe. Do priemeru vymeškaných hodín ku klasifikačnému obdobiu sa jeho neprítomnosť z dôvodu IUP nezapočítava.</w:t>
      </w:r>
    </w:p>
    <w:p>
      <w:pPr>
        <w:pStyle w:val="Normal"/>
        <w:spacing w:lineRule="auto" w:line="360"/>
        <w:rPr/>
      </w:pPr>
      <w:r>
        <w:rPr/>
        <w:t xml:space="preserve"> </w:t>
      </w:r>
      <w:r>
        <w:rPr/>
        <w:t xml:space="preserve">2. Vyučujúci každého predmetu v spolupráci s triednym učiteľom a špeciálnym pedagógom vypracuje podmienky hodnotenia pre jednotlivý predmet, poskytuje konzultácie pre jednotlivý predmet. </w:t>
      </w:r>
    </w:p>
    <w:p>
      <w:pPr>
        <w:pStyle w:val="Normal"/>
        <w:spacing w:lineRule="auto" w:line="360"/>
        <w:rPr/>
      </w:pPr>
      <w:r>
        <w:rPr/>
        <w:t>3. Zákonný zástupca spolupracuje s triednym učiteľom, informuje ho o termínoch neúčasti žiaka v škole, komunikuje s vyučujúcimi. Zákonný zástupca je povinný oboznámiť triedneho učiteľa so všetkými zmenami, ktoré by mohli ovplyvniť IUP žiaka.</w:t>
      </w:r>
    </w:p>
    <w:p>
      <w:pPr>
        <w:pStyle w:val="Normal"/>
        <w:spacing w:lineRule="auto" w:line="360"/>
        <w:rPr/>
      </w:pPr>
      <w:r>
        <w:rPr/>
        <w:t xml:space="preserve"> </w:t>
      </w:r>
      <w:r>
        <w:rPr/>
        <w:t xml:space="preserve">4. V čase, keď žiak nebude navštevovať školu z dôvodu IUP, vyučujúci jednotlivých predmetov posielajú informácie o preberanom učive cez školský systém Edupage. </w:t>
      </w:r>
    </w:p>
    <w:p>
      <w:pPr>
        <w:pStyle w:val="Normal"/>
        <w:spacing w:lineRule="auto" w:line="360"/>
        <w:rPr/>
      </w:pPr>
      <w:r>
        <w:rPr/>
        <w:t xml:space="preserve">5. Žiak v prípade neporozumenia obsahu učiva komunikuje s vyučujúcim daného predmetu a využije možnosť individuálneho doučovania. </w:t>
      </w:r>
    </w:p>
    <w:p>
      <w:pPr>
        <w:pStyle w:val="Normal"/>
        <w:spacing w:lineRule="auto" w:line="360"/>
        <w:rPr/>
      </w:pPr>
      <w:r>
        <w:rPr/>
        <w:t xml:space="preserve">6. Žiak absolvuje konzultácie z každého vyučovacieho predmetu. Počas týchto konzultácií je žiak hodnotený a preskúšaný spätne zo zadaní, na ktorých pracoval cez Edupage. </w:t>
      </w:r>
    </w:p>
    <w:p>
      <w:pPr>
        <w:pStyle w:val="Normal"/>
        <w:spacing w:lineRule="auto" w:line="360"/>
        <w:rPr/>
      </w:pPr>
      <w:r>
        <w:rPr/>
        <w:t xml:space="preserve">7. V čase mimo dôvodu IUP, teda v čase, keď žiak bude v škole, je očakávaná jeho aktívna účasť na vyučovaní. Účasť na testoch, previerkach a skúšaní je vždy po dohode s vyučujúcim. 8. Ak sa žiak, ktorý študuje podľa IUP, zúčastňuje vyučovania a preukáže svoje vedomosti na vyučovacej hodine, môže ho vyučujúci hodnotiť známkou. Ak je žiak hodnotený minimálne dvoma známkami na vyučovacích hodinách z predmetu tak, že preukázal svoje vedomosti za celé príslušné klasifikačné obdobie, je klasifikovaný výslednou známkou. </w:t>
      </w:r>
    </w:p>
    <w:p>
      <w:pPr>
        <w:pStyle w:val="Normal"/>
        <w:spacing w:lineRule="auto" w:line="360"/>
        <w:rPr/>
      </w:pPr>
      <w:r>
        <w:rPr/>
        <w:t xml:space="preserve">9. Hodnotenie a klasifikácia žiaka je v súlade s platnou legislatívou a internými kritériami hodnotenia a klasifikácie žiakov príslušného predmetu podľa školského vzdelávacieho programu. </w:t>
      </w:r>
    </w:p>
    <w:p>
      <w:pPr>
        <w:pStyle w:val="Normal"/>
        <w:spacing w:lineRule="auto" w:line="360"/>
        <w:rPr/>
      </w:pPr>
      <w:r>
        <w:rPr/>
        <w:t>10. Vyučujúci zapisuje priebežné známky aj výslednú známku do elektronickej triednej knihy. 11. Ak žiak nesplní podmienky, ktoré sú uvedené pre hodnotenie jednotlivých predmetov, bude skúšaný komisionálnou skúškou pre objektívne zhodnotenie vedomostí žiaka.</w:t>
      </w:r>
    </w:p>
    <w:p>
      <w:pPr>
        <w:pStyle w:val="Normal"/>
        <w:spacing w:lineRule="auto" w:line="360"/>
        <w:rPr/>
      </w:pPr>
      <w:r>
        <w:rPr/>
        <w:t xml:space="preserve"> </w:t>
      </w:r>
      <w:r>
        <w:rPr/>
        <w:t xml:space="preserve">12. Podmienky konania komisionálnych skúšok sú v súlade so zákonom č. 245/2008 Z. z. školský zákon § 57. </w:t>
      </w:r>
    </w:p>
    <w:p>
      <w:pPr>
        <w:pStyle w:val="Normal"/>
        <w:spacing w:lineRule="auto" w:line="360"/>
        <w:rPr/>
      </w:pPr>
      <w:r>
        <w:rPr/>
        <w:t>13. Na vysvedčení v časti „Doložka“ triedny učiteľ uvedie: Žiak študoval podľa individuálneho učebného plánu.</w:t>
      </w:r>
    </w:p>
    <w:p>
      <w:pPr>
        <w:pStyle w:val="Normal"/>
        <w:rPr/>
      </w:pPr>
      <w:r>
        <w:rPr/>
      </w:r>
    </w:p>
    <w:p>
      <w:pPr>
        <w:pStyle w:val="Normal"/>
        <w:rPr/>
      </w:pPr>
      <w:r>
        <w:rPr>
          <w:b/>
        </w:rPr>
        <w:t>Prílohy:</w:t>
      </w:r>
      <w:r>
        <w:rPr/>
        <w:t xml:space="preserve"> Kritériá a podmienky hodnotenia jednotlivých predmetov.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rPr>
      </w:pPr>
      <w:r>
        <w:rPr>
          <w:b/>
        </w:rPr>
        <w:t xml:space="preserve">Súhlasím s podmienkami IUP, ktoré sú zahrnuté v individuálnom učebnom pláne žiaka. </w:t>
      </w:r>
    </w:p>
    <w:p>
      <w:pPr>
        <w:pStyle w:val="Normal"/>
        <w:rPr>
          <w:b/>
        </w:rPr>
      </w:pPr>
      <w:r>
        <w:rPr>
          <w:b/>
        </w:rPr>
      </w:r>
    </w:p>
    <w:p>
      <w:pPr>
        <w:pStyle w:val="Normal"/>
        <w:rPr>
          <w:b/>
        </w:rPr>
      </w:pPr>
      <w:r>
        <w:rPr>
          <w:b/>
        </w:rPr>
      </w:r>
    </w:p>
    <w:p>
      <w:pPr>
        <w:pStyle w:val="Normal"/>
        <w:spacing w:lineRule="auto" w:line="480"/>
        <w:rPr/>
      </w:pPr>
      <w:r>
        <w:rPr>
          <w:b/>
        </w:rPr>
        <w:t>V</w:t>
      </w:r>
      <w:r>
        <w:rPr/>
        <w:t xml:space="preserve">o Vranove nad Topľou, dňa: ..............................     Triedny učiteľ: ........................................ </w:t>
      </w:r>
    </w:p>
    <w:p>
      <w:pPr>
        <w:pStyle w:val="Normal"/>
        <w:spacing w:lineRule="auto" w:line="480"/>
        <w:rPr/>
      </w:pPr>
      <w:r>
        <w:rPr/>
      </w:r>
    </w:p>
    <w:p>
      <w:pPr>
        <w:pStyle w:val="Normal"/>
        <w:spacing w:lineRule="auto" w:line="480"/>
        <w:rPr/>
      </w:pPr>
      <w:r>
        <w:rPr/>
        <w:t xml:space="preserve">Vo Vranove nad Topľou, dňa: ..............................     Šk. špeciálny pedagóg: ............................ </w:t>
      </w:r>
    </w:p>
    <w:p>
      <w:pPr>
        <w:pStyle w:val="Normal"/>
        <w:spacing w:lineRule="auto" w:line="480"/>
        <w:rPr/>
      </w:pPr>
      <w:r>
        <w:rPr/>
      </w:r>
    </w:p>
    <w:p>
      <w:pPr>
        <w:pStyle w:val="Normal"/>
        <w:spacing w:lineRule="auto" w:line="480"/>
        <w:rPr/>
      </w:pPr>
      <w:r>
        <w:rPr/>
        <w:t>Vo Vranove nad Topľou, dňa: ..............................      Riaditeľ školy: .......................................</w:t>
      </w:r>
    </w:p>
    <w:p>
      <w:pPr>
        <w:pStyle w:val="Normal"/>
        <w:jc w:val="center"/>
        <w:rPr/>
      </w:pPr>
      <w:r>
        <w:rPr/>
        <w:drawing>
          <wp:inline distT="0" distB="0" distL="0" distR="0">
            <wp:extent cx="542925" cy="609600"/>
            <wp:effectExtent l="0" t="0" r="0" b="0"/>
            <wp:docPr id="3" name="Obrázok 5" descr="http://www.kukucinka.eu/fotky/ikony,loga%20a%20miniatury/logo%20s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5" descr="http://www.kukucinka.eu/fotky/ikony,loga%20a%20miniatury/logo%20skoly.jpg"/>
                    <pic:cNvPicPr>
                      <a:picLocks noChangeAspect="1" noChangeArrowheads="1"/>
                    </pic:cNvPicPr>
                  </pic:nvPicPr>
                  <pic:blipFill>
                    <a:blip r:embed="rId4"/>
                    <a:stretch>
                      <a:fillRect/>
                    </a:stretch>
                  </pic:blipFill>
                  <pic:spPr bwMode="auto">
                    <a:xfrm>
                      <a:off x="0" y="0"/>
                      <a:ext cx="542925" cy="609600"/>
                    </a:xfrm>
                    <a:prstGeom prst="rect">
                      <a:avLst/>
                    </a:prstGeom>
                  </pic:spPr>
                </pic:pic>
              </a:graphicData>
            </a:graphic>
          </wp:inline>
        </w:drawing>
      </w:r>
      <w:r>
        <w:rPr>
          <w:b/>
          <w:u w:val="single"/>
        </w:rPr>
        <w:t>Základná škola Kukučínova ulica 106, 093 03  Vranov nad Topľou</w:t>
      </w:r>
    </w:p>
    <w:p>
      <w:pPr>
        <w:pStyle w:val="Normal"/>
        <w:rPr/>
      </w:pPr>
      <w:r>
        <w:rPr/>
      </w:r>
    </w:p>
    <w:p>
      <w:pPr>
        <w:pStyle w:val="Normal"/>
        <w:rPr/>
      </w:pPr>
      <w:r>
        <w:rPr/>
      </w:r>
    </w:p>
    <w:p>
      <w:pPr>
        <w:pStyle w:val="Normal"/>
        <w:spacing w:lineRule="auto" w:line="480"/>
        <w:rPr/>
      </w:pPr>
      <w:r>
        <w:rPr/>
        <w:t>Podmienky a kritériá hodnotenia žiačky/žiaka ........................................................................</w:t>
      </w:r>
    </w:p>
    <w:p>
      <w:pPr>
        <w:pStyle w:val="Normal"/>
        <w:spacing w:lineRule="auto" w:line="480"/>
        <w:rPr/>
      </w:pPr>
      <w:r>
        <w:rPr/>
        <w:t>TRIEDA:................... v rámci schváleného IUP pre školský rok .............../............</w:t>
      </w:r>
    </w:p>
    <w:p>
      <w:pPr>
        <w:pStyle w:val="Normal"/>
        <w:spacing w:lineRule="auto" w:line="480"/>
        <w:rPr/>
      </w:pPr>
      <w:r>
        <w:rPr/>
      </w:r>
    </w:p>
    <w:p>
      <w:pPr>
        <w:pStyle w:val="Normal"/>
        <w:spacing w:lineRule="auto" w:line="480"/>
        <w:rPr/>
      </w:pPr>
      <w:r>
        <w:rPr/>
        <w:t xml:space="preserve"> </w:t>
      </w:r>
      <w:r>
        <w:rPr/>
        <w:t xml:space="preserve">Predmet: </w:t>
      </w:r>
    </w:p>
    <w:p>
      <w:pPr>
        <w:pStyle w:val="Normal"/>
        <w:spacing w:lineRule="auto" w:line="480"/>
        <w:rPr/>
      </w:pPr>
      <w:r>
        <w:rPr/>
        <w:t xml:space="preserve">Vyučujúci: </w:t>
      </w:r>
    </w:p>
    <w:p>
      <w:pPr>
        <w:pStyle w:val="Normal"/>
        <w:spacing w:lineRule="auto" w:line="480"/>
        <w:rPr/>
      </w:pPr>
      <w:r>
        <w:rPr/>
      </w:r>
    </w:p>
    <w:p>
      <w:pPr>
        <w:pStyle w:val="Normal"/>
        <w:spacing w:lineRule="auto" w:line="480"/>
        <w:rPr/>
      </w:pPr>
      <w:r>
        <w:rPr/>
        <w:t>Na základe žiadosti zákonného zástupcu o povolenie osobitného spôsobu plnenia školskej dochádzky podľa individuálneho učebného plánu z dôvodu tehotenstva a materstva (prípadne uveďte iný dôvod) doručenej na riaditeľstvo ZŠ Kukučínova ulica 106 Vranov nad Topľou dňa ................................., a následne vydaným Rozhodnutím o povolení vzdelávania podľa individuálneho učebného plánu riaditeľom školy zo dňa .......................... vymedzujem žiačke/žiakovi .............................................................. nasledujúce podmienky klasifikácie:</w:t>
      </w:r>
    </w:p>
    <w:p>
      <w:pPr>
        <w:pStyle w:val="Normal"/>
        <w:spacing w:lineRule="auto" w:line="480"/>
        <w:rPr/>
      </w:pPr>
      <w:r>
        <w:rPr/>
        <w:t xml:space="preserve"> </w:t>
      </w:r>
      <w:r>
        <w:rPr/>
        <w:t>1. Od žiačky/žiaka sa očakáva aktívna účasť na vyučovaní.........</w:t>
      </w:r>
      <w:bookmarkStart w:id="0" w:name="_GoBack"/>
      <w:bookmarkEnd w:id="0"/>
    </w:p>
    <w:p>
      <w:pPr>
        <w:pStyle w:val="Normal"/>
        <w:spacing w:lineRule="auto" w:line="480"/>
        <w:rPr/>
      </w:pPr>
      <w:r>
        <w:rPr/>
        <w:t xml:space="preserve">2. ....... </w:t>
      </w:r>
    </w:p>
    <w:p>
      <w:pPr>
        <w:pStyle w:val="Normal"/>
        <w:spacing w:lineRule="auto" w:line="480"/>
        <w:rPr/>
      </w:pPr>
      <w:r>
        <w:rPr/>
        <w:t xml:space="preserve">3. ....... </w:t>
      </w:r>
    </w:p>
    <w:p>
      <w:pPr>
        <w:pStyle w:val="Normal"/>
        <w:spacing w:lineRule="auto" w:line="480"/>
        <w:rPr/>
      </w:pPr>
      <w:r>
        <w:rPr/>
        <w:t xml:space="preserve">4. ....... </w:t>
      </w:r>
    </w:p>
    <w:p>
      <w:pPr>
        <w:pStyle w:val="Normal"/>
        <w:spacing w:lineRule="auto" w:line="480"/>
        <w:rPr/>
      </w:pPr>
      <w:r>
        <w:rPr/>
        <w:t>5. .......</w:t>
      </w:r>
    </w:p>
    <w:p>
      <w:pPr>
        <w:pStyle w:val="Normal"/>
        <w:spacing w:lineRule="auto" w:line="480"/>
        <w:rPr/>
      </w:pPr>
      <w:r>
        <w:rPr/>
        <w:t xml:space="preserve">6. ....... </w:t>
      </w:r>
    </w:p>
    <w:p>
      <w:pPr>
        <w:pStyle w:val="Normal"/>
        <w:spacing w:lineRule="auto" w:line="480"/>
        <w:rPr/>
      </w:pPr>
      <w:r>
        <w:rPr/>
        <w:t>(prípadne ďalšie body)</w:t>
      </w:r>
    </w:p>
    <w:p>
      <w:pPr>
        <w:pStyle w:val="Normal"/>
        <w:spacing w:lineRule="auto" w:line="480"/>
        <w:rPr/>
      </w:pPr>
      <w:r>
        <w:rPr/>
      </w:r>
    </w:p>
    <w:p>
      <w:pPr>
        <w:pStyle w:val="Normal"/>
        <w:spacing w:lineRule="auto" w:line="480"/>
        <w:rPr/>
      </w:pPr>
      <w:r>
        <w:rPr/>
      </w:r>
    </w:p>
    <w:p>
      <w:pPr>
        <w:pStyle w:val="Normal"/>
        <w:spacing w:lineRule="auto" w:line="480"/>
        <w:rPr/>
      </w:pPr>
      <w:r>
        <w:rPr/>
        <w:t>Dňa:.................................vo Vranove nad Topľou                      Vyučujúci:..............................</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2"/>
        <w:lang w:val="sk-SK"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1415"/>
    <w:pPr>
      <w:widowControl/>
      <w:bidi w:val="0"/>
      <w:spacing w:lineRule="auto" w:line="240" w:before="0" w:after="0"/>
      <w:jc w:val="left"/>
    </w:pPr>
    <w:rPr>
      <w:rFonts w:eastAsia="Times New Roman" w:ascii="Times New Roman" w:hAnsi="Times New Roman" w:cs="Times New Roman"/>
      <w:color w:val="auto"/>
      <w:kern w:val="0"/>
      <w:sz w:val="24"/>
      <w:szCs w:val="24"/>
      <w:lang w:eastAsia="sk-SK" w:val="sk-SK" w:bidi="ar-SA"/>
    </w:rPr>
  </w:style>
  <w:style w:type="character" w:styleId="DefaultParagraphFont" w:default="1">
    <w:name w:val="Default Paragraph Font"/>
    <w:uiPriority w:val="1"/>
    <w:semiHidden/>
    <w:unhideWhenUsed/>
    <w:qForma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ListParagraph">
    <w:name w:val="List Paragraph"/>
    <w:basedOn w:val="Normal"/>
    <w:uiPriority w:val="34"/>
    <w:qFormat/>
    <w:rsid w:val="005b1415"/>
    <w:pPr>
      <w:spacing w:before="0" w:after="0"/>
      <w:ind w:left="720"/>
      <w:contextualSpacing/>
    </w:pPr>
    <w:rPr/>
  </w:style>
  <w:style w:type="numbering" w:styleId="Bezzoznamu" w:default="1">
    <w:name w:val="Bez zoznamu"/>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balík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154</TotalTime>
  <Application>LibreOffice/24.2.7.2$Windows_X86_64 LibreOffice_project/ee3885777aa7032db5a9b65deec9457448a91162</Application>
  <AppVersion>15.0000</AppVersion>
  <Pages>8</Pages>
  <Words>1455</Words>
  <Characters>10894</Characters>
  <CharactersWithSpaces>13043</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2024-10-18T08:34:00Z</dcterms:created>
  <dc:creator>Danka</dc:creator>
  <dc:description/>
  <dc:language>sk-SK</dc:language>
  <cp:lastModifiedBy/>
  <dcterms:modified xsi:type="dcterms:W3CDTF">2025-03-17T10:42:57Z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